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3708"/>
        <w:gridCol w:w="1560"/>
        <w:gridCol w:w="1644"/>
      </w:tblGrid>
      <w:tr w:rsidR="00063979" w14:paraId="11540E8C" w14:textId="77777777" w:rsidTr="00086267">
        <w:trPr>
          <w:trHeight w:val="15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40E89" w14:textId="77777777" w:rsidR="00063979" w:rsidRDefault="00085C94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1540F1A" wp14:editId="11540F1B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40E8A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11540E8B" w14:textId="77777777" w:rsidR="00063979" w:rsidRPr="005424A0" w:rsidRDefault="00CB59BB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11540E90" w14:textId="77777777" w:rsidTr="00086267">
        <w:trPr>
          <w:trHeight w:val="1057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0E8D" w14:textId="77777777" w:rsidR="00422600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Björka Mineral AB, </w:t>
            </w:r>
            <w:r w:rsidR="00422600">
              <w:rPr>
                <w:rFonts w:ascii="Arial" w:hAnsi="Arial" w:cs="Arial"/>
                <w:bCs/>
                <w:sz w:val="22"/>
                <w:szCs w:val="22"/>
              </w:rPr>
              <w:t>Björkaverken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, SE-</w:t>
            </w:r>
            <w:r w:rsidR="00422600">
              <w:rPr>
                <w:rFonts w:ascii="Arial" w:hAnsi="Arial" w:cs="Arial"/>
                <w:bCs/>
                <w:sz w:val="22"/>
                <w:szCs w:val="22"/>
              </w:rPr>
              <w:t>705 97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22600">
              <w:rPr>
                <w:rFonts w:ascii="Arial" w:hAnsi="Arial" w:cs="Arial"/>
                <w:bCs/>
                <w:sz w:val="22"/>
                <w:szCs w:val="22"/>
              </w:rPr>
              <w:t>Glanshammar</w:t>
            </w:r>
          </w:p>
          <w:p w14:paraId="11540E8E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22600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11540E8F" w14:textId="77777777" w:rsidR="00063979" w:rsidRPr="001866D4" w:rsidRDefault="00CB59BB" w:rsidP="0042260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CB394</w:t>
            </w:r>
          </w:p>
        </w:tc>
      </w:tr>
      <w:tr w:rsidR="00063979" w14:paraId="11540E94" w14:textId="77777777" w:rsidTr="00086267">
        <w:trPr>
          <w:trHeight w:val="9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0E91" w14:textId="77777777" w:rsidR="00D765C5" w:rsidRDefault="00D765C5" w:rsidP="00D765C5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+A1:2008</w:t>
            </w:r>
          </w:p>
          <w:p w14:paraId="11540E92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  <w:r w:rsidR="00CD29E7">
              <w:rPr>
                <w:rFonts w:ascii="Arial" w:hAnsi="Arial" w:cs="Arial"/>
                <w:bCs/>
                <w:sz w:val="22"/>
                <w:szCs w:val="22"/>
              </w:rPr>
              <w:t xml:space="preserve"> (filler)</w:t>
            </w:r>
          </w:p>
          <w:p w14:paraId="11540E93" w14:textId="01B75F16" w:rsidR="00063979" w:rsidRPr="00894CC6" w:rsidRDefault="0031106E" w:rsidP="005F62E9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AE77D6">
              <w:rPr>
                <w:rFonts w:ascii="Arial" w:hAnsi="Arial" w:cs="Arial"/>
                <w:b/>
                <w:bCs/>
                <w:sz w:val="22"/>
                <w:szCs w:val="22"/>
              </w:rPr>
              <w:t>Myanit</w:t>
            </w:r>
            <w:r w:rsidR="00C828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F62E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AE77D6">
              <w:rPr>
                <w:rFonts w:ascii="Arial" w:hAnsi="Arial" w:cs="Arial"/>
                <w:b/>
                <w:bCs/>
                <w:sz w:val="22"/>
                <w:szCs w:val="22"/>
              </w:rPr>
              <w:t>0-</w:t>
            </w:r>
            <w:r w:rsidR="00B978E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AE77D6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113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-GH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11540E98" w14:textId="77777777" w:rsidTr="00086267">
        <w:trPr>
          <w:trHeight w:val="21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</w:tcPr>
          <w:p w14:paraId="11540E95" w14:textId="77777777" w:rsidR="00E82A0A" w:rsidRPr="007E4D59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Utförandedatum enligt system 2+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11540E96" w14:textId="42A54AFD" w:rsidR="00E82A0A" w:rsidRPr="007E4D59" w:rsidRDefault="007E4D59" w:rsidP="00D0536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2024-01-10</w:t>
            </w:r>
          </w:p>
        </w:tc>
        <w:tc>
          <w:tcPr>
            <w:tcW w:w="1644" w:type="dxa"/>
            <w:tcBorders>
              <w:top w:val="single" w:sz="4" w:space="0" w:color="000000"/>
              <w:right w:val="single" w:sz="4" w:space="0" w:color="000000"/>
            </w:tcBorders>
          </w:tcPr>
          <w:p w14:paraId="11540E97" w14:textId="77777777" w:rsidR="00E82A0A" w:rsidRPr="007E4D59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11540E9C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99" w14:textId="77777777" w:rsidR="00E82A0A" w:rsidRPr="007E4D59" w:rsidRDefault="00E82A0A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>Kornform</w:t>
            </w:r>
          </w:p>
        </w:tc>
        <w:tc>
          <w:tcPr>
            <w:tcW w:w="1560" w:type="dxa"/>
          </w:tcPr>
          <w:p w14:paraId="11540E9A" w14:textId="77777777" w:rsidR="00E82A0A" w:rsidRPr="007E4D59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9B" w14:textId="77777777" w:rsidR="00E82A0A" w:rsidRPr="007E4D59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11540EA0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9D" w14:textId="77777777" w:rsidR="00E82A0A" w:rsidRPr="007E4D59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>Kornstorleksfördelning</w:t>
            </w:r>
            <w:r w:rsidR="007A5088" w:rsidRPr="007E4D59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7A5088" w:rsidRPr="007E4D5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11540E9E" w14:textId="3B35E39A" w:rsidR="00E82A0A" w:rsidRPr="007E4D59" w:rsidRDefault="00C134B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(s</w:t>
            </w:r>
            <w:r w:rsidR="003A3168" w:rsidRPr="007E4D59">
              <w:rPr>
                <w:rFonts w:ascii="Arial" w:hAnsi="Arial" w:cs="Arial"/>
                <w:sz w:val="18"/>
                <w:szCs w:val="18"/>
              </w:rPr>
              <w:t>e tab</w:t>
            </w:r>
            <w:r w:rsidRPr="007E4D5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9F" w14:textId="77777777" w:rsidR="00E82A0A" w:rsidRPr="007E4D59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11540EA4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A1" w14:textId="77777777" w:rsidR="00E82A0A" w:rsidRPr="007E4D59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Korndensitet </w:t>
            </w: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E4D5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11540EA2" w14:textId="77777777" w:rsidR="00E82A0A" w:rsidRPr="007E4D59" w:rsidRDefault="007F44FB" w:rsidP="0042260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2,84 ± 0,05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A3" w14:textId="77777777" w:rsidR="00E82A0A" w:rsidRPr="007E4D59" w:rsidRDefault="00D0536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(Mg/m</w:t>
            </w:r>
            <w:r w:rsidRPr="007E4D59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7E4D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4D59">
              <w:rPr>
                <w:rFonts w:ascii="Symbol" w:hAnsi="Symbol" w:cs="Symbol"/>
                <w:sz w:val="18"/>
                <w:szCs w:val="18"/>
              </w:rPr>
              <w:t></w:t>
            </w:r>
            <w:r w:rsidRPr="007E4D59">
              <w:rPr>
                <w:rFonts w:ascii="Arial" w:hAnsi="Arial" w:cs="Arial"/>
                <w:sz w:val="18"/>
                <w:szCs w:val="18"/>
                <w:vertAlign w:val="subscript"/>
              </w:rPr>
              <w:t>rd</w:t>
            </w:r>
            <w:r w:rsidRPr="007E4D5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82A0A" w14:paraId="11540EA8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A5" w14:textId="77777777" w:rsidR="00E82A0A" w:rsidRPr="007E4D59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Renhet </w:t>
            </w:r>
          </w:p>
        </w:tc>
        <w:tc>
          <w:tcPr>
            <w:tcW w:w="1560" w:type="dxa"/>
          </w:tcPr>
          <w:p w14:paraId="11540EA6" w14:textId="77777777" w:rsidR="00E82A0A" w:rsidRPr="007E4D59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A7" w14:textId="77777777" w:rsidR="00E82A0A" w:rsidRPr="007E4D59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11540EAC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A9" w14:textId="77777777" w:rsidR="00E82A0A" w:rsidRPr="007E4D59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Finmaterialkvalitet</w:t>
            </w:r>
            <w:r w:rsidR="007A5088" w:rsidRPr="007E4D59">
              <w:rPr>
                <w:rFonts w:ascii="Arial" w:hAnsi="Arial" w:cs="Arial"/>
                <w:sz w:val="18"/>
                <w:szCs w:val="18"/>
              </w:rPr>
              <w:tab/>
            </w:r>
            <w:r w:rsidR="007A5088" w:rsidRPr="007E4D5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11540EAA" w14:textId="77777777" w:rsidR="00E82A0A" w:rsidRPr="007E4D59" w:rsidRDefault="000E1683" w:rsidP="0042260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0,</w:t>
            </w:r>
            <w:r w:rsidR="00422600" w:rsidRPr="007E4D5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AB" w14:textId="77777777" w:rsidR="00E82A0A" w:rsidRPr="007E4D59" w:rsidRDefault="000E1683" w:rsidP="0013145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(vikt-% MB</w:t>
            </w:r>
            <w:r w:rsidRPr="007E4D59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r w:rsidRPr="007E4D5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82A0A" w14:paraId="11540EB0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AD" w14:textId="27C8121E" w:rsidR="00E82A0A" w:rsidRPr="007E4D59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540EAE" w14:textId="14A562B2" w:rsidR="00E82A0A" w:rsidRPr="007E4D59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AF" w14:textId="77777777" w:rsidR="00E82A0A" w:rsidRPr="007E4D59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11540EB4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B1" w14:textId="77777777" w:rsidR="00E82A0A" w:rsidRPr="007E4D59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>Motstånd mot fragmentering/</w:t>
            </w:r>
            <w:r w:rsidR="00361107" w:rsidRPr="007E4D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>krossning</w:t>
            </w:r>
          </w:p>
        </w:tc>
        <w:tc>
          <w:tcPr>
            <w:tcW w:w="1560" w:type="dxa"/>
          </w:tcPr>
          <w:p w14:paraId="11540EB2" w14:textId="77777777" w:rsidR="00E82A0A" w:rsidRPr="007E4D59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B3" w14:textId="77777777" w:rsidR="00E82A0A" w:rsidRPr="007E4D59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11540EB8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B5" w14:textId="77777777" w:rsidR="00E82A0A" w:rsidRPr="007E4D59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Motstånd mot polering </w:t>
            </w: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E4D5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11540EB6" w14:textId="77777777" w:rsidR="00E82A0A" w:rsidRPr="007E4D59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B7" w14:textId="77777777" w:rsidR="00E82A0A" w:rsidRPr="007E4D59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11540EBC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B9" w14:textId="77777777" w:rsidR="00E82A0A" w:rsidRPr="007E4D59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>Motstånd mot nötning,</w:t>
            </w:r>
            <w:r w:rsidRPr="007E4D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>AAV</w:t>
            </w:r>
            <w:r w:rsidRPr="007E4D5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11540EBA" w14:textId="77777777" w:rsidR="00E82A0A" w:rsidRPr="007E4D59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BB" w14:textId="77777777" w:rsidR="00E82A0A" w:rsidRPr="007E4D59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11540EC0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BD" w14:textId="77777777" w:rsidR="00E82A0A" w:rsidRPr="007E4D59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Motstånd mot nötning </w:t>
            </w:r>
          </w:p>
        </w:tc>
        <w:tc>
          <w:tcPr>
            <w:tcW w:w="1560" w:type="dxa"/>
          </w:tcPr>
          <w:p w14:paraId="11540EBE" w14:textId="77777777" w:rsidR="00E82A0A" w:rsidRPr="007E4D59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BF" w14:textId="77777777" w:rsidR="00E82A0A" w:rsidRPr="007E4D59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11540EC4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C1" w14:textId="77777777" w:rsidR="00E82A0A" w:rsidRPr="007E4D59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>Sammansättning/halt</w:t>
            </w:r>
          </w:p>
        </w:tc>
        <w:tc>
          <w:tcPr>
            <w:tcW w:w="1560" w:type="dxa"/>
          </w:tcPr>
          <w:p w14:paraId="11540EC2" w14:textId="77777777" w:rsidR="00E82A0A" w:rsidRPr="007E4D59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C3" w14:textId="77777777" w:rsidR="00E82A0A" w:rsidRPr="007E4D59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11540EC8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C5" w14:textId="77777777" w:rsidR="00E82A0A" w:rsidRPr="007E4D59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 xml:space="preserve">Klorider </w:t>
            </w:r>
          </w:p>
        </w:tc>
        <w:tc>
          <w:tcPr>
            <w:tcW w:w="1560" w:type="dxa"/>
          </w:tcPr>
          <w:p w14:paraId="11540EC6" w14:textId="77777777" w:rsidR="00E82A0A" w:rsidRPr="007E4D59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&lt;0,01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C7" w14:textId="77777777" w:rsidR="00E82A0A" w:rsidRPr="007E4D59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(% C</w:t>
            </w:r>
            <w:r w:rsidR="002D0C10" w:rsidRPr="007E4D59">
              <w:rPr>
                <w:rFonts w:ascii="Arial" w:hAnsi="Arial" w:cs="Arial"/>
                <w:sz w:val="18"/>
                <w:szCs w:val="18"/>
              </w:rPr>
              <w:t>l</w:t>
            </w:r>
            <w:r w:rsidRPr="007E4D5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82A0A" w14:paraId="11540ECC" w14:textId="77777777" w:rsidTr="00086267">
        <w:trPr>
          <w:trHeight w:val="294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C9" w14:textId="77777777" w:rsidR="00E82A0A" w:rsidRPr="007E4D59" w:rsidRDefault="007A5088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Syralöslig sulfat</w:t>
            </w:r>
          </w:p>
        </w:tc>
        <w:tc>
          <w:tcPr>
            <w:tcW w:w="1560" w:type="dxa"/>
          </w:tcPr>
          <w:p w14:paraId="11540ECA" w14:textId="77777777" w:rsidR="00086267" w:rsidRPr="007E4D59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CB" w14:textId="77777777" w:rsidR="00E82A0A" w:rsidRPr="007E4D59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11540ED3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CD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 xml:space="preserve">Total svavelhalt </w:t>
            </w:r>
            <w:r w:rsidRPr="007E4D59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1540ECE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 xml:space="preserve">Ekvivalent alkaliinnehåll </w:t>
            </w:r>
            <w:r w:rsidRPr="007E4D5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1, 2</w:t>
            </w:r>
            <w:r w:rsidRPr="007E4D59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560" w:type="dxa"/>
          </w:tcPr>
          <w:p w14:paraId="11540ECF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NPD</w:t>
            </w:r>
          </w:p>
          <w:p w14:paraId="11540ED0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&lt;0,0087</w:t>
            </w:r>
            <w:r w:rsidRPr="007E4D5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D1" w14:textId="77777777" w:rsidR="00086267" w:rsidRPr="007E4D59" w:rsidRDefault="00086267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1540ED2" w14:textId="77777777" w:rsidR="00086267" w:rsidRPr="007E4D59" w:rsidRDefault="00086267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(%, beräknat)</w:t>
            </w:r>
          </w:p>
        </w:tc>
      </w:tr>
      <w:tr w:rsidR="00086267" w14:paraId="11540ED7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D4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Beståndsdelar som föränd</w:t>
            </w:r>
            <w:r w:rsidRPr="007E4D59">
              <w:rPr>
                <w:rFonts w:ascii="Arial" w:hAnsi="Arial" w:cs="Arial"/>
                <w:sz w:val="18"/>
                <w:szCs w:val="18"/>
              </w:rPr>
              <w:softHyphen/>
              <w:t>rar bindnings- och hårdnan</w:t>
            </w:r>
            <w:r w:rsidRPr="007E4D59">
              <w:rPr>
                <w:rFonts w:ascii="Arial" w:hAnsi="Arial" w:cs="Arial"/>
                <w:sz w:val="18"/>
                <w:szCs w:val="18"/>
              </w:rPr>
              <w:softHyphen/>
              <w:t>deförloppet hos betong</w:t>
            </w:r>
            <w:r w:rsidRPr="007E4D5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11540ED5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D6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11540EDB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D8" w14:textId="6264E426" w:rsidR="00086267" w:rsidRPr="007E4D59" w:rsidRDefault="0008626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540ED9" w14:textId="416BDF5E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DA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11540EDF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DC" w14:textId="77777777" w:rsidR="00086267" w:rsidRPr="007E4D59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Volymstabilitet </w:t>
            </w:r>
          </w:p>
        </w:tc>
        <w:tc>
          <w:tcPr>
            <w:tcW w:w="1560" w:type="dxa"/>
          </w:tcPr>
          <w:p w14:paraId="11540EDD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DE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11540EE3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E0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 xml:space="preserve">Krympning vid uttorkning </w:t>
            </w:r>
            <w:r w:rsidRPr="007E4D59">
              <w:rPr>
                <w:rFonts w:ascii="Arial" w:hAnsi="Arial" w:cs="Arial"/>
                <w:sz w:val="18"/>
                <w:szCs w:val="18"/>
              </w:rPr>
              <w:tab/>
            </w:r>
            <w:r w:rsidRPr="007E4D5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11540EE1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E2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11540EE7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E4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 xml:space="preserve">Beståndsdelar som påverkar volym-stabiliteten hos luftkyld masugns-slagg </w:t>
            </w:r>
          </w:p>
        </w:tc>
        <w:tc>
          <w:tcPr>
            <w:tcW w:w="1560" w:type="dxa"/>
          </w:tcPr>
          <w:p w14:paraId="11540EE5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E6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11540EEB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E8" w14:textId="0FC9382C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540EE9" w14:textId="53917F30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EA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11540EEF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EC" w14:textId="77777777" w:rsidR="00086267" w:rsidRPr="007E4D59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Vattenabsorption </w:t>
            </w: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E4D59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560" w:type="dxa"/>
          </w:tcPr>
          <w:p w14:paraId="11540EED" w14:textId="77777777" w:rsidR="00086267" w:rsidRPr="007E4D59" w:rsidRDefault="003F039F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0,4 ± 0,3</w:t>
            </w:r>
            <w:r w:rsidR="00086267" w:rsidRPr="007E4D59">
              <w:rPr>
                <w:rFonts w:ascii="Arial" w:hAnsi="Arial" w:cs="Arial"/>
                <w:sz w:val="18"/>
                <w:szCs w:val="18"/>
              </w:rPr>
              <w:tab/>
            </w:r>
            <w:r w:rsidR="00086267" w:rsidRPr="007E4D5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EE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(% WA</w:t>
            </w:r>
            <w:r w:rsidR="00D0536B" w:rsidRPr="007E4D59">
              <w:rPr>
                <w:rFonts w:ascii="Arial" w:hAnsi="Arial" w:cs="Arial"/>
                <w:sz w:val="18"/>
                <w:szCs w:val="18"/>
                <w:vertAlign w:val="subscript"/>
              </w:rPr>
              <w:t>24</w:t>
            </w:r>
            <w:r w:rsidRPr="007E4D5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86267" w14:paraId="11540EF3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83BE731" w14:textId="77777777" w:rsidR="00086267" w:rsidRPr="007E4D59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Radioaktiv strålning </w:t>
            </w:r>
          </w:p>
          <w:p w14:paraId="11540EF0" w14:textId="2BB2873E" w:rsidR="002D6D33" w:rsidRPr="007E4D59" w:rsidRDefault="002D6D33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Aktivitetsindex</w:t>
            </w:r>
          </w:p>
        </w:tc>
        <w:tc>
          <w:tcPr>
            <w:tcW w:w="1560" w:type="dxa"/>
          </w:tcPr>
          <w:p w14:paraId="5F9755D7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1540EF1" w14:textId="2A8A520B" w:rsidR="002D6D33" w:rsidRPr="007E4D59" w:rsidRDefault="00F1445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&lt;</w:t>
            </w:r>
            <w:r w:rsidR="002D6D33" w:rsidRPr="007E4D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F2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11540EF7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F4" w14:textId="77777777" w:rsidR="00086267" w:rsidRPr="007E4D59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Utsläpp av tungmetaller </w:t>
            </w: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E4D59">
              <w:rPr>
                <w:rFonts w:ascii="Arial" w:hAnsi="Arial" w:cs="Arial"/>
                <w:sz w:val="18"/>
                <w:szCs w:val="18"/>
              </w:rPr>
              <w:tab/>
            </w:r>
            <w:r w:rsidRPr="007E4D5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11540EF5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F6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11540EFB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F8" w14:textId="77777777" w:rsidR="00086267" w:rsidRPr="007E4D59" w:rsidRDefault="0008626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>Utsläpp av polyaromatiska kolväten</w:t>
            </w:r>
          </w:p>
        </w:tc>
        <w:tc>
          <w:tcPr>
            <w:tcW w:w="1560" w:type="dxa"/>
          </w:tcPr>
          <w:p w14:paraId="11540EF9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FA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:rsidRPr="00283FBB" w14:paraId="11540EFF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EFC" w14:textId="77777777" w:rsidR="00086267" w:rsidRPr="007E4D59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Utsläpp av andra farliga ämnen </w:t>
            </w:r>
          </w:p>
        </w:tc>
        <w:tc>
          <w:tcPr>
            <w:tcW w:w="1560" w:type="dxa"/>
          </w:tcPr>
          <w:p w14:paraId="11540EFD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EFE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086267" w:rsidRPr="00283FBB" w14:paraId="11540F03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1540F00" w14:textId="77777777" w:rsidR="00086267" w:rsidRPr="007E4D59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Frostbeständighet </w:t>
            </w: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E4D59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560" w:type="dxa"/>
          </w:tcPr>
          <w:p w14:paraId="11540F01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NPD</w:t>
            </w:r>
            <w:r w:rsidRPr="007E4D5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1540F02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:rsidRPr="00283FBB" w14:paraId="11540F09" w14:textId="77777777" w:rsidTr="00086267">
        <w:trPr>
          <w:trHeight w:val="21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14:paraId="11540F04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>Beständighet mot alkali</w:t>
            </w: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softHyphen/>
              <w:t>-silika-reaktivitet</w:t>
            </w:r>
          </w:p>
          <w:p w14:paraId="4173866D" w14:textId="1B259819" w:rsidR="002D6D33" w:rsidRPr="007E4D59" w:rsidRDefault="002D6D3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>Övrig Information:</w:t>
            </w:r>
          </w:p>
          <w:p w14:paraId="11540F05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Miljöklass </w:t>
            </w:r>
            <w:r w:rsidRPr="007E4D5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11540F06" w14:textId="77777777" w:rsidR="00086267" w:rsidRPr="007E4D59" w:rsidRDefault="00086267" w:rsidP="00C134B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(se petrografisk analys, bilaga)</w:t>
            </w:r>
          </w:p>
          <w:p w14:paraId="10CADAAB" w14:textId="77777777" w:rsidR="002D6D33" w:rsidRPr="007E4D59" w:rsidRDefault="002D6D33" w:rsidP="00C134B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18"/>
                <w:szCs w:val="18"/>
              </w:rPr>
            </w:pPr>
          </w:p>
          <w:p w14:paraId="11540F07" w14:textId="77777777" w:rsidR="00086267" w:rsidRPr="007E4D59" w:rsidRDefault="00086267" w:rsidP="00C134B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18"/>
                <w:szCs w:val="18"/>
              </w:rPr>
            </w:pPr>
            <w:r w:rsidRPr="007E4D5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</w:tcPr>
          <w:p w14:paraId="11540F08" w14:textId="77777777" w:rsidR="00086267" w:rsidRPr="007E4D59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540F0A" w14:textId="77777777" w:rsidR="00086267" w:rsidRDefault="00086267" w:rsidP="00086267">
      <w:pPr>
        <w:pStyle w:val="Liststycke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11540F0B" w14:textId="77777777" w:rsidR="00086267" w:rsidRPr="007F1E2A" w:rsidRDefault="00086267" w:rsidP="00086267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p w14:paraId="11540F0C" w14:textId="77777777" w:rsidR="00C22F0C" w:rsidRPr="00894CC6" w:rsidRDefault="00C22F0C">
      <w:pPr>
        <w:rPr>
          <w:sz w:val="16"/>
          <w:szCs w:val="16"/>
        </w:rPr>
      </w:pPr>
    </w:p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2943"/>
        <w:gridCol w:w="851"/>
        <w:gridCol w:w="992"/>
        <w:gridCol w:w="992"/>
        <w:gridCol w:w="1134"/>
      </w:tblGrid>
      <w:tr w:rsidR="003B7012" w:rsidRPr="00283FBB" w14:paraId="11540F12" w14:textId="77777777" w:rsidTr="003B7012">
        <w:trPr>
          <w:trHeight w:val="2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0F0D" w14:textId="77777777" w:rsidR="003B7012" w:rsidRPr="00361107" w:rsidRDefault="003B7012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0F0E" w14:textId="77777777" w:rsidR="003B7012" w:rsidRDefault="003B701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0F0F" w14:textId="77777777" w:rsidR="003B7012" w:rsidRPr="00283FBB" w:rsidRDefault="003B701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0F10" w14:textId="77777777" w:rsidR="003B7012" w:rsidRPr="002F69B5" w:rsidRDefault="003B7012" w:rsidP="00AE77D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0F11" w14:textId="77777777" w:rsidR="003B7012" w:rsidRPr="00283FBB" w:rsidRDefault="003B7012" w:rsidP="002614C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2614C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B7012" w:rsidRPr="00283FBB" w14:paraId="11540F18" w14:textId="77777777" w:rsidTr="003B7012">
        <w:trPr>
          <w:trHeight w:val="2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0F13" w14:textId="77777777" w:rsidR="003B7012" w:rsidRPr="00361107" w:rsidRDefault="003B7012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0F14" w14:textId="77777777" w:rsidR="003B7012" w:rsidRDefault="003B701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0F15" w14:textId="77777777" w:rsidR="003B7012" w:rsidRPr="00283FBB" w:rsidRDefault="003B701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0F16" w14:textId="77777777" w:rsidR="003B7012" w:rsidRPr="00283FBB" w:rsidRDefault="003B7012" w:rsidP="005A681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16D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0F17" w14:textId="77777777" w:rsidR="003B7012" w:rsidRPr="00283FBB" w:rsidRDefault="005F62E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6D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11540F19" w14:textId="0E936E21" w:rsidR="00802DB1" w:rsidRPr="00283FBB" w:rsidRDefault="006A7E4F" w:rsidP="006A7E4F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r w:rsidRPr="006A7E4F">
        <w:rPr>
          <w:rFonts w:ascii="Arial" w:hAnsi="Arial" w:cs="Arial"/>
          <w:sz w:val="16"/>
          <w:szCs w:val="16"/>
        </w:rPr>
        <w:t>Myanit 30-70</w:t>
      </w:r>
      <w:r w:rsidR="00011342">
        <w:rPr>
          <w:rFonts w:ascii="Arial" w:hAnsi="Arial" w:cs="Arial"/>
          <w:sz w:val="16"/>
          <w:szCs w:val="16"/>
        </w:rPr>
        <w:t xml:space="preserve"> -GH</w:t>
      </w:r>
      <w:r w:rsidRPr="006A7E4F">
        <w:rPr>
          <w:rFonts w:ascii="Arial" w:hAnsi="Arial" w:cs="Arial"/>
          <w:sz w:val="16"/>
          <w:szCs w:val="16"/>
        </w:rPr>
        <w:t xml:space="preserve"> </w:t>
      </w:r>
      <w:r w:rsidR="007E4D59">
        <w:rPr>
          <w:rFonts w:ascii="Arial" w:hAnsi="Arial" w:cs="Arial"/>
          <w:sz w:val="16"/>
          <w:szCs w:val="16"/>
        </w:rPr>
        <w:t>2024-01-10</w:t>
      </w:r>
    </w:p>
    <w:sectPr w:rsidR="00802DB1" w:rsidRPr="0028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0765" w14:textId="77777777" w:rsidR="00B4213B" w:rsidRDefault="00B4213B" w:rsidP="005B4708">
      <w:r>
        <w:separator/>
      </w:r>
    </w:p>
  </w:endnote>
  <w:endnote w:type="continuationSeparator" w:id="0">
    <w:p w14:paraId="51D401E7" w14:textId="77777777" w:rsidR="00B4213B" w:rsidRDefault="00B4213B" w:rsidP="005B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D7AD" w14:textId="77777777" w:rsidR="00B4213B" w:rsidRDefault="00B4213B" w:rsidP="005B4708">
      <w:r>
        <w:separator/>
      </w:r>
    </w:p>
  </w:footnote>
  <w:footnote w:type="continuationSeparator" w:id="0">
    <w:p w14:paraId="6EB22994" w14:textId="77777777" w:rsidR="00B4213B" w:rsidRDefault="00B4213B" w:rsidP="005B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173430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1342"/>
    <w:rsid w:val="00014E81"/>
    <w:rsid w:val="000302D6"/>
    <w:rsid w:val="00047EBA"/>
    <w:rsid w:val="00054DC5"/>
    <w:rsid w:val="00063979"/>
    <w:rsid w:val="00070421"/>
    <w:rsid w:val="00085C94"/>
    <w:rsid w:val="00086267"/>
    <w:rsid w:val="000915A5"/>
    <w:rsid w:val="00097C24"/>
    <w:rsid w:val="000C2A45"/>
    <w:rsid w:val="000E1683"/>
    <w:rsid w:val="000E4EC0"/>
    <w:rsid w:val="00131453"/>
    <w:rsid w:val="00134F90"/>
    <w:rsid w:val="00142781"/>
    <w:rsid w:val="00146E06"/>
    <w:rsid w:val="00164FB9"/>
    <w:rsid w:val="00183955"/>
    <w:rsid w:val="001866D4"/>
    <w:rsid w:val="001D5358"/>
    <w:rsid w:val="002076CE"/>
    <w:rsid w:val="002326AD"/>
    <w:rsid w:val="0025454A"/>
    <w:rsid w:val="002614C5"/>
    <w:rsid w:val="00283FBB"/>
    <w:rsid w:val="00296C43"/>
    <w:rsid w:val="002D0C10"/>
    <w:rsid w:val="002D6D33"/>
    <w:rsid w:val="002F69B5"/>
    <w:rsid w:val="0031106E"/>
    <w:rsid w:val="00352B94"/>
    <w:rsid w:val="00361107"/>
    <w:rsid w:val="00382DEC"/>
    <w:rsid w:val="003A3168"/>
    <w:rsid w:val="003B6159"/>
    <w:rsid w:val="003B7012"/>
    <w:rsid w:val="003F039F"/>
    <w:rsid w:val="00422600"/>
    <w:rsid w:val="0049704F"/>
    <w:rsid w:val="004D22AF"/>
    <w:rsid w:val="00515D46"/>
    <w:rsid w:val="00526A3D"/>
    <w:rsid w:val="00540564"/>
    <w:rsid w:val="00561BEF"/>
    <w:rsid w:val="005941FD"/>
    <w:rsid w:val="005A681D"/>
    <w:rsid w:val="005B4708"/>
    <w:rsid w:val="005F62E9"/>
    <w:rsid w:val="00616DE3"/>
    <w:rsid w:val="00685351"/>
    <w:rsid w:val="006A7E4F"/>
    <w:rsid w:val="007458BE"/>
    <w:rsid w:val="007A5088"/>
    <w:rsid w:val="007A663A"/>
    <w:rsid w:val="007E07A1"/>
    <w:rsid w:val="007E253B"/>
    <w:rsid w:val="007E3BC7"/>
    <w:rsid w:val="007E4D59"/>
    <w:rsid w:val="007F44FB"/>
    <w:rsid w:val="007F7391"/>
    <w:rsid w:val="007F7856"/>
    <w:rsid w:val="00802DB1"/>
    <w:rsid w:val="008706B8"/>
    <w:rsid w:val="00882275"/>
    <w:rsid w:val="00894CC6"/>
    <w:rsid w:val="008F3EFA"/>
    <w:rsid w:val="00930A2A"/>
    <w:rsid w:val="00942DA4"/>
    <w:rsid w:val="00985084"/>
    <w:rsid w:val="00986781"/>
    <w:rsid w:val="009F5351"/>
    <w:rsid w:val="009F77C1"/>
    <w:rsid w:val="00A1455D"/>
    <w:rsid w:val="00A74740"/>
    <w:rsid w:val="00AB7879"/>
    <w:rsid w:val="00AE0646"/>
    <w:rsid w:val="00AE77D6"/>
    <w:rsid w:val="00B4213B"/>
    <w:rsid w:val="00B42680"/>
    <w:rsid w:val="00B60011"/>
    <w:rsid w:val="00B95D72"/>
    <w:rsid w:val="00B978E1"/>
    <w:rsid w:val="00BB76CF"/>
    <w:rsid w:val="00BC113E"/>
    <w:rsid w:val="00C014F9"/>
    <w:rsid w:val="00C134BD"/>
    <w:rsid w:val="00C22F0C"/>
    <w:rsid w:val="00C41491"/>
    <w:rsid w:val="00C76E38"/>
    <w:rsid w:val="00C8281F"/>
    <w:rsid w:val="00CB59BB"/>
    <w:rsid w:val="00CD29E7"/>
    <w:rsid w:val="00CD75C4"/>
    <w:rsid w:val="00D0536B"/>
    <w:rsid w:val="00D41A07"/>
    <w:rsid w:val="00D765C5"/>
    <w:rsid w:val="00D92153"/>
    <w:rsid w:val="00D92D95"/>
    <w:rsid w:val="00DA0312"/>
    <w:rsid w:val="00E14B1A"/>
    <w:rsid w:val="00E62D9F"/>
    <w:rsid w:val="00E8060E"/>
    <w:rsid w:val="00E82A0A"/>
    <w:rsid w:val="00E82E1F"/>
    <w:rsid w:val="00E853AC"/>
    <w:rsid w:val="00E956C6"/>
    <w:rsid w:val="00ED1939"/>
    <w:rsid w:val="00F14458"/>
    <w:rsid w:val="00F34604"/>
    <w:rsid w:val="00FA74D5"/>
    <w:rsid w:val="00FB2501"/>
    <w:rsid w:val="00FC51D8"/>
    <w:rsid w:val="00FD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40E89"/>
  <w15:docId w15:val="{C4D2D776-989D-43E7-B96E-E569C542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086267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085C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85C9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5B470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5B4708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5B470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B47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DF75E-0BDE-4D96-A94B-5E63CE0B9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9C340-97C5-4D79-A294-9FCC8C85963D}">
  <ds:schemaRefs>
    <ds:schemaRef ds:uri="http://schemas.microsoft.com/office/2006/metadata/properties"/>
    <ds:schemaRef ds:uri="http://schemas.microsoft.com/office/infopath/2007/PartnerControls"/>
    <ds:schemaRef ds:uri="2f9e7add-8a15-41e4-91e9-1522c54d88f8"/>
    <ds:schemaRef ds:uri="17de6622-1214-446e-9452-7108456d087d"/>
    <ds:schemaRef ds:uri="7b78869c-6bd5-44de-a8de-4ebe86577524"/>
  </ds:schemaRefs>
</ds:datastoreItem>
</file>

<file path=customXml/itemProps3.xml><?xml version="1.0" encoding="utf-8"?>
<ds:datastoreItem xmlns:ds="http://schemas.openxmlformats.org/officeDocument/2006/customXml" ds:itemID="{E830F760-0E4E-4377-9EF8-EF2FD670A5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Omya AB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6</cp:revision>
  <dcterms:created xsi:type="dcterms:W3CDTF">2023-05-24T14:09:00Z</dcterms:created>
  <dcterms:modified xsi:type="dcterms:W3CDTF">2024-01-10T10:21:00Z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